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Требования к уровню усвоения курса</w:t>
      </w:r>
    </w:p>
    <w:p w:rsidR="007D57F3" w:rsidRPr="007D57F3" w:rsidRDefault="00BF71B2" w:rsidP="007D57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Обучающиеся IX классов по И</w:t>
      </w:r>
      <w:r w:rsidR="007D57F3"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стории и культуре Башкортостана</w:t>
      </w:r>
      <w:proofErr w:type="gramEnd"/>
    </w:p>
    <w:p w:rsidR="007D57F3" w:rsidRPr="007D57F3" w:rsidRDefault="007D57F3" w:rsidP="007D57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должны знать:</w:t>
      </w:r>
    </w:p>
    <w:p w:rsidR="007D57F3" w:rsidRPr="007D57F3" w:rsidRDefault="007D57F3" w:rsidP="007D57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-основные исторические события Башкортостана XX века, отражение исторических событий в социально-экономическом и политическом развитии;</w:t>
      </w:r>
    </w:p>
    <w:p w:rsidR="007D57F3" w:rsidRPr="007D57F3" w:rsidRDefault="007D57F3" w:rsidP="007D57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-образование Башкирской АСССР, индустриализация и коллективизация на территории республики, политические репрессии 30-х гг., участие Башкортостана в Великой Отечественной войне;</w:t>
      </w:r>
    </w:p>
    <w:p w:rsidR="007D57F3" w:rsidRPr="007D57F3" w:rsidRDefault="007D57F3" w:rsidP="007D57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- развитие в послевоенный период, восстановление народного хозяйства, развитие в 70, 80, 90-ые гг., становление суверенитета Башкортостана;</w:t>
      </w:r>
    </w:p>
    <w:p w:rsidR="007D57F3" w:rsidRPr="007D57F3" w:rsidRDefault="007D57F3" w:rsidP="007D57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- Государственные символы Республики Башкортостан;</w:t>
      </w:r>
    </w:p>
    <w:p w:rsidR="007D57F3" w:rsidRPr="007D57F3" w:rsidRDefault="007D57F3" w:rsidP="007D57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- Народонаселение и современное демографическое положение в республике;</w:t>
      </w:r>
    </w:p>
    <w:p w:rsidR="007D57F3" w:rsidRPr="007D57F3" w:rsidRDefault="007D57F3" w:rsidP="007D57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- По литературе: этапы развития башкирской литературы, основные произведения крупных представителей башкирской литературы XIX века (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Акмулла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М. Уметбаев), жизнь и творчество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МажитаГафури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и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Шайхзады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Бабича;</w:t>
      </w:r>
    </w:p>
    <w:p w:rsidR="007D57F3" w:rsidRPr="007D57F3" w:rsidRDefault="007D57F3" w:rsidP="007D57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- Современную печать, роль республиканских газет и журналов в общественной жизни, основные издания периодической печати, основные издательства, работающие в республике;</w:t>
      </w:r>
    </w:p>
    <w:p w:rsidR="007D57F3" w:rsidRPr="007D57F3" w:rsidRDefault="007D57F3" w:rsidP="007D57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- Состояние современного образования, развитие науки;</w:t>
      </w:r>
    </w:p>
    <w:p w:rsidR="007D57F3" w:rsidRPr="007D57F3" w:rsidRDefault="007D57F3" w:rsidP="007D57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- Современная театральная деятельность, спектакли, ставшие заметным явлением в театральной жизни республики и страны;</w:t>
      </w:r>
    </w:p>
    <w:p w:rsidR="007D57F3" w:rsidRPr="007D57F3" w:rsidRDefault="007D57F3" w:rsidP="007D57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- Открытие и становление филармонии, современное развитие вокального искусства, деятельность современных композиторов (А.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Габдрахманов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А.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Кубагушев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Р. Хасанов, Р.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Сахаутдинова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С.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Низамутдинов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Н.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Даутов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);</w:t>
      </w:r>
    </w:p>
    <w:p w:rsidR="007D57F3" w:rsidRPr="007D57F3" w:rsidRDefault="007D57F3" w:rsidP="007D57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- Развитие музейного дела в Башкортостане;</w:t>
      </w:r>
    </w:p>
    <w:p w:rsidR="007D57F3" w:rsidRPr="007D57F3" w:rsidRDefault="007D57F3" w:rsidP="007D57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- Современное состояние физкультуры и спорта;</w:t>
      </w:r>
    </w:p>
    <w:p w:rsidR="007D57F3" w:rsidRPr="007D57F3" w:rsidRDefault="007D57F3" w:rsidP="007D57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- Современное состояние живописи;</w:t>
      </w:r>
    </w:p>
    <w:p w:rsidR="007D57F3" w:rsidRPr="007D57F3" w:rsidRDefault="007D57F3" w:rsidP="007D57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- Отражение исторических событий Башкортостана в литературных произведениях (М.</w:t>
      </w:r>
      <w:proofErr w:type="gram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Карим</w:t>
      </w:r>
      <w:proofErr w:type="gram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Х.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Давлетшина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Д.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Юлтый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Н.Мусин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А.Хакимов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Р.Гарипов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Р.Бикбаев, Н.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Наджми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З.Биишева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), современная башкирская проза, поэзия и драматургия (краткий обзор). Творчество народных поэтов Башкортостана.</w:t>
      </w:r>
    </w:p>
    <w:p w:rsidR="007D57F3" w:rsidRPr="007D57F3" w:rsidRDefault="007D57F3" w:rsidP="007D57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Уметь:</w:t>
      </w:r>
    </w:p>
    <w:p w:rsidR="007D57F3" w:rsidRPr="007D57F3" w:rsidRDefault="007D57F3" w:rsidP="007D57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- </w:t>
      </w: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анализировать произведения литературы, изобразительного искусства, произведения драматургии;</w:t>
      </w:r>
    </w:p>
    <w:p w:rsidR="007D57F3" w:rsidRPr="007D57F3" w:rsidRDefault="007D57F3" w:rsidP="007D57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- сопоставлять произведения искусства с реальными историческими событиями;</w:t>
      </w:r>
    </w:p>
    <w:p w:rsidR="007D57F3" w:rsidRPr="007D57F3" w:rsidRDefault="007D57F3" w:rsidP="007D57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- работать с документами (приложением).</w:t>
      </w:r>
    </w:p>
    <w:p w:rsidR="007D57F3" w:rsidRPr="007D57F3" w:rsidRDefault="007D57F3" w:rsidP="007D57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Программное содержание курса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Башкортостан в ХХ веке (8 часов)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   Общественно-политическая жизнь Башкортостана. Рост рабочего движения. Буржуазно-демократическая революция 1905-07 гг. в Башкортостане.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Столыпинская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аграрная реформа в крае. Башкортостан в период I мировой войны. Февральская буржуазно-демократическая революция (1917). Установление советской власти в Башкортостане. Крестьянское движение весной и летом 1917 г. I съезд Советов крестьянских депутатов Уфимской губернии. Башкирское национальное движение.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АхметЗакиВалидиТуган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. Жизнь, политическая и научная деятельность. I Всеобщий съезд башкир (Курултай) (20-27.07.1917г.). Башкирское областное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шуро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. II Башкирский курултай (20-13.08.1917г.). Утверждение советской власти на местах. III Башкирский курултай (08-20.12.1917г.). Башкирское правительство. Арест Башкирского правительства. Гражданская война на территории Башкортостана. Образование БАССР. Значение образования БАССР. Преодоление последствий гражданской войны. Борьба с разрухой и голодом. Новая экономическая политика. Объединение разрозненных частей Башкортостана в рамках Большой Башкирии. Декрет ВЦИК от 14.06.1922г. «О расширении границ </w:t>
      </w:r>
      <w:proofErr w:type="gram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автономной</w:t>
      </w:r>
      <w:proofErr w:type="gram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БАССР». Дальнейшие изменения границ Башкирии. Создание госаппарата Большой Башкирии. Разработка и обсуждение Конституции БАССР (1925г.).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    Индустриализация БАССР. Экономическая отсталость Башкортостана к началу первой пятилетки. Техническая перестройка и расширение действующих предприятий черной металлургии. Открытие месторождения медных руд в Сибае (1940г.). Строительство новых промышленных объектов. Создание нефтедобывающей и нефтеперерабатывающей </w:t>
      </w: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промышленности. Обеспечение нового промышленного строительства энергетической базой. Создание промышленности строительных материалов. Появление пищевой отрасли промышленности. Новые производственные объекты легкой промышленности. Железнодорожное строительство. Развитие автомобильного, речного транспорта, связи. Авиация. Изменения в коммунальном хозяйстве городов. Реконструкция полиграфических предприятий. Соцсоревнование и стахановское движение в республике.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     Коллективизация сельского хозяйства в Башкортостане. Кооперативное движение в Башкортостане. Потребительская и производственная кооперация. Принудительное создание коллективных хозяйств. Сплошная коллективизация. Перегибы, борьба с ними. Раскулачивание зажиточных крестьян.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Спецпоселки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в Башкортостане. Тактика и методы дальнейшей коллективизации.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   Общественно-политическое развитие БАССР. Наметившаяся демократизация общественной жизни республики в 20-е годы. Торжество тоталитаризма в 30-е годы. Башкирская партийная организация. Принятие новой Конституции БАССР (1937г.). Репрессии 1937 года против и государственных деятелей, деятелей литературы и искусства, служителей религии.</w:t>
      </w:r>
    </w:p>
    <w:p w:rsidR="007D57F3" w:rsidRPr="007D57F3" w:rsidRDefault="007D57F3" w:rsidP="007D57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Башкортостан в годы Великой Отечественной войны.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     Нападение фашистской Германии на Советский Союз. Мероприятия по мобилизации сил Башкортостана на борьбу с врагом. Формирование воинских частей и отправка их на фронт. Перестройка работы промышленности на военный лад. Размещение на территории Башкортостана промышленных предприятий, учреждений и населения, эвакуированного из оккупированной части СССР. Участие башкирских воинских формирований в боевых действиях на фронтах войны. Боевые действия Башкирской кавалерийской дивизии. Подвиги воинов из Башкирии.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     Патриотические почины на промышленных предприятиях. Продолжение производственной деятельности и промышленного строительства в условиях военного времени. Обеспечение бесперебойного снабжения фронта и тыла сельскохозяйственной продукцией. Меры по ужесточению трудовой дисциплины в условиях войны. Участие жителей республики в создании фонда обороны, подписке на военные займы, в сборе средств на изготовление танков, самолетов.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     Послевоенное восстановление и дальнейшее развитие народного хозяйства республики. Перестройка на мирный лад. Создание новых отраслей промышленности. Новые города. Зарождение экологических проблем.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     Сельское хозяйство республики в послевоенный период. Освоение целинных, залежных земель в Башкортостане. Повышение валовой продукции сельскохозяйственного производства. Попытки реформирования отрасли. Общественная жизнь республики в послевоенный период. Социальные процессы в период «оттепели».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    Изменения в Башкортостане в 70-х, 80-х, 90-х. годах прошлого столетия. Социально-экономические проблемы. Общественно-политическое положение республики. Декларация о государственном суверенитете Башкортостана. Принятие государственных символов Республики Башкортостан. Выборы первого Президента республики. Принятие Конституции Республики Башкортостан (1993г.). Первые выборы в Государственное Собрание – Курултай. Всемирный курултай башкир (1995г.).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Народонаселение и современная демографическая ситуация (1 час)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   </w:t>
      </w:r>
      <w:proofErr w:type="gram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Численность населения Башкирского края (Оренбургской и Уфимской губерний) по переписи населения 1897 и 1917 годов в сопоставительном плане с переписями 1926, 1959, 1979, 1989, 2002 годов.</w:t>
      </w:r>
      <w:proofErr w:type="gram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Соотношение численности по национальностям и по месту жительства (сельское и городское население)</w:t>
      </w:r>
      <w:proofErr w:type="gram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.И</w:t>
      </w:r>
      <w:proofErr w:type="gram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зменение в численности населения республики, происходившие в годы советской власти. Национальный язык и национальность. Соотношение диалекта и, национального языка и литературного языка. Башкирский литературный язык и проблемы консолидации нации.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Современное образование (2 часа)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   Многообразие систем общего среднего (школы, школы-гимназии, лицеи) и средне-специального образования (колледжи).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Профориентационное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направление народного образования. Сочетание государственных и частных учебных заведений.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ahoma" w:eastAsia="Times New Roman" w:hAnsi="Tahoma" w:cs="Tahoma"/>
          <w:color w:val="000000"/>
          <w:lang w:eastAsia="ru-RU"/>
        </w:rPr>
        <w:t>     </w:t>
      </w: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Сеть профессионально-технических учебных заведений. Состояние высшего образования в Башкортостане. Достижения и проблемы при подготовке специалистов с высшим образованием. Ознакомление со структурой высших учебных заведений Республики Башкортостан.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      Развитие науки в Башкортостане. Академия наук Республики Башкортостан - высшее научное учреждение республики. Научный потенциал и направления. Из истории развития науки </w:t>
      </w: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Республики Башкортостан (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Г.Г.Куватов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С.И. Руденко, К.Р.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Тимергазин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В.Г.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Гирфанов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Д. Г.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Киекбаев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А. Н. Усманов, Т.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Баишев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Современное театральное искусство (4 часа)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     Деятельность Башкирского академического театра драмы им. М.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Гафури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(повторение) Республиканский русский драматический театр. Главные режиссеры, репертуар, ведущие актеры. Классика на сцене театров Башкортостана («Отелло» Шекспира, «Дядя Ваня», «Три сестры», «Вишневый сад» А. Чехова, «Таланты и поклонники» А. Островского)</w:t>
      </w:r>
      <w:proofErr w:type="gram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proofErr w:type="gram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ибайский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Салавтский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Туймазинский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Стерлитамакский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театры драмы. Главные режиссеры. Репертуар. Ведущие актеры. Национальный молодежный театр им. М.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Карима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7D57F3">
        <w:rPr>
          <w:rFonts w:ascii="Tahoma" w:eastAsia="Times New Roman" w:hAnsi="Tahoma" w:cs="Tahoma"/>
          <w:color w:val="000000"/>
          <w:lang w:eastAsia="ru-RU"/>
        </w:rPr>
        <w:t> </w:t>
      </w: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Татарский театр «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Нур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».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     Спектакли, ставшие заметным явлением в театральной жизни республики и страны: трагедии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МустаяКарима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«В ночь лунного затмения», «Не бросай огонь, Прометей!», «Салават»; драмы «Пеший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Махмут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», «Страна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Айгуль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», «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Неотосланные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письма» Г.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Кутуя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», «Матери ждут сыновей» А.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Мирзагитова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«Озорная молодость» И. Абдуллина, «Красный паша» Н.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Асанбаева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, «Много шума из ничего» по пьесе Шекспира, «Встреча с юностью» по пьесе А. Арбузова, «Царь Федор Иоаннович» А.К. Толстого.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Музыкальная культура (4 часа)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   Открытие филармонии (1939). Выступление башкирских концертных бригад в годы Великой Отечественной войны (Х.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Магазова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, М. Идрисов, Б. Юсупова, З.Бикбулатова).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    Жизнь и творчество Х. Ахметова. Песенное творчество («Ночной Урал», «Родная деревня»). Опера «Современники».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    Творческая деятельность К.Рахимова. Творческие портреты профессиональных исполнителей народных песен: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Х.Галимова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, А. Султанова, С. Абдуллина.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    Хоровое искусство в Башкортостане. Первые любительские хоровые коллективы (студия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Башпрофсовета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руководитель – А. Тихомиров). Профессиональный хор Башкирского театра оперы и балета (1939).Женский, смешанный, профессиональный хоровые коллективы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Башгосфилармонии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(руководитель М. Федотов, А. Тихомиров). Хор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Башрадиоколлектива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(руководитель – Ш. Ибрагимов, 1953-1960).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    Башкирская академическая хоровая капелла (руководитель - Г.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Сайфуллин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, 1969).Современное вокальное искусство.</w:t>
      </w:r>
      <w:r w:rsidRPr="007D57F3">
        <w:rPr>
          <w:rFonts w:ascii="Tahoma" w:eastAsia="Times New Roman" w:hAnsi="Tahoma" w:cs="Tahoma"/>
          <w:color w:val="000000"/>
          <w:lang w:eastAsia="ru-RU"/>
        </w:rPr>
        <w:t> </w:t>
      </w: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Классическая музыка в филармонии; фестивали камерной музыки. Орган в Уфе (В.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Муртазин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    Звезды башкирской эстрады: Ф. Кудашева, Б. Гайсин, Н. и М.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Галиевы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7D57F3">
        <w:rPr>
          <w:rFonts w:ascii="Tahoma" w:eastAsia="Times New Roman" w:hAnsi="Tahoma" w:cs="Tahoma"/>
          <w:color w:val="000000"/>
          <w:lang w:eastAsia="ru-RU"/>
        </w:rPr>
        <w:t> </w:t>
      </w: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Народный фольклорно-музыкальный ансамбль «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Ядкар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» (Г.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Хамзин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Т.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Узянбаева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М.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Гайнетдинов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и др.). </w:t>
      </w:r>
      <w:proofErr w:type="gram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Эстрадно-фольклорный</w:t>
      </w:r>
      <w:proofErr w:type="gram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ансамбли «Караван-Сарай», «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Далан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».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     Композиторы современники – продолжатели народных традиций: А.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Габдрахманов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А.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Кубагушев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Р. Хасанов, Р.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Сахаутдинова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С.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Низамутдинов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Н.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Даутов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7D57F3">
        <w:rPr>
          <w:rFonts w:ascii="Tahoma" w:eastAsia="Times New Roman" w:hAnsi="Tahoma" w:cs="Tahoma"/>
          <w:color w:val="000000"/>
          <w:lang w:eastAsia="ru-RU"/>
        </w:rPr>
        <w:t> </w:t>
      </w:r>
      <w:proofErr w:type="gram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Жанровое богатство музыкального репертуара: симфония, опера, балет,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кантанта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, оратория, квартет, трио, инструментальные и хоровые произведения, песни, романсы.</w:t>
      </w:r>
      <w:proofErr w:type="gram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Современные постановки в театре оперы и балета</w:t>
      </w:r>
      <w:proofErr w:type="gram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:»</w:t>
      </w:r>
      <w:proofErr w:type="gram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Журавлиная песнь» Л. Степанова, «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Акмулла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» З. Исмагилова, «В ночь лунного затмения С.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Низамутдинова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Вокальные конкурсы. Всемирный конкурс им. М. Глинки (Уфа, 1995). Республиканские конкурсы: им. Г.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Альмухаметова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, исполнителей башкирских народных песен «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Ирэндекмондары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».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Физкультура и спорт (2 часа)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     Связь профессионального спорта с народными состязаниями и играми.</w:t>
      </w:r>
      <w:r w:rsidRPr="007D57F3">
        <w:rPr>
          <w:rFonts w:ascii="Tahoma" w:eastAsia="Times New Roman" w:hAnsi="Tahoma" w:cs="Tahoma"/>
          <w:color w:val="000000"/>
          <w:lang w:eastAsia="ru-RU"/>
        </w:rPr>
        <w:t> </w:t>
      </w: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Развитие физкультуры и спорта в РБ. Крупные спортивные клубы. Мотоклуб «Башкирия-Лукойл». Из истории клуба. Спортивные достижения клуба, международных мастеров спорта И. Плеханова, Ф.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Шайнурова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Б.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Самородова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А. Сухова, Р.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Саитгареева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Габдрахман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Кадыров – шестикратный чемпион мира по мотогонкам на льду.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       Спортивный клуб «Салават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Юлаев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». Из истории клуба. Выдающиеся хоккеисты клуба. Победы на первенствах страны (бронзовый призер1995, 1996, 1997 годов, чемпион Российской Федерации 2008 года), участие в международных соревнованиях (67 побед из 77 встреч).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    Успехи легкоатлетов (Р.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Бурангуловой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– неоднократной обладательницы Кубка мира по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марофону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), стрелков (Р. Сулейманова – призера олимпийских игр и неоднократного чемпиона мира по пулевой стрельбе), борцов, лучников и т.д. Цирк как вид искусства. Школа джигитовки и конно-цирковая группа в башкирском цирке (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Мидхат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и Римма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Султангареевы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Музеи Республики Башкортостан (2 часа)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     Национальный музей Республики Башкортостан. Зарождение и становление. Его роль в сохранение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историко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- культурных ценностей прошлого. Фонды, отделы, филиалы.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    Дома-музеи известных деятелей культуры (Салавата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Юлаева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М.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Акмулы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М. Уметбаева, Ш.Бабича, К. Иванова, М.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Гафури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А.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Муюарякова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Р. Гарипова, З.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Биишевой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и др.).Музей археологии и этнографии народов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Башкортостана</w:t>
      </w:r>
      <w:proofErr w:type="gram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.С</w:t>
      </w:r>
      <w:proofErr w:type="gram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остояние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и развитие музейного дела в районах.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Живопись (4 часа)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ahoma" w:eastAsia="Times New Roman" w:hAnsi="Tahoma" w:cs="Tahoma"/>
          <w:color w:val="000000"/>
          <w:lang w:eastAsia="ru-RU"/>
        </w:rPr>
        <w:t>   </w:t>
      </w: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Современная живопись. Новые направления и течения в современной башкирской живописи. Авангардизм. Творчество </w:t>
      </w:r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Н. </w:t>
      </w:r>
      <w:proofErr w:type="spellStart"/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Латфуллина</w:t>
      </w:r>
      <w:proofErr w:type="spellEnd"/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, С. Краснова, М. Назарова, В. </w:t>
      </w:r>
      <w:proofErr w:type="spellStart"/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Ханнанова</w:t>
      </w:r>
      <w:proofErr w:type="spellEnd"/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, Р. </w:t>
      </w:r>
      <w:proofErr w:type="spellStart"/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Ахметвалиева</w:t>
      </w:r>
      <w:proofErr w:type="spellEnd"/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 </w:t>
      </w: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Творческие и художественные группы «Сары бия», «Чингисхан», «Март», «Инзер», «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Артыш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».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     М.А. Назаров – наиболее яркий представитель уфимского авангарда. Картины «Базар с гусями», «Застолье», «День рождения», «Трудовики», «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Кананикольский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завод». Творчество С. Краснова («Летающий остров»),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Д.Ишемгулова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(«Летний полдень», «Родник», «Утро,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день</w:t>
      </w:r>
      <w:proofErr w:type="gram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,в</w:t>
      </w:r>
      <w:proofErr w:type="gram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ечер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», «Памяти родителей»), М.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Давлетбаева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(«Деревня», «В гости», «Окраина»), Н.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Байбурина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(«Афродита», «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Мазуха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пошла в гости, а корову доить некому»). </w:t>
      </w:r>
      <w:proofErr w:type="gram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М. Спиридонова («Красное окно», «Наслаждение одиночеством», «Мальчик», «Разговор с небом»), Р. Харисова («Падающая мечеть», «В шесть часов вечера после войны», «Путь к роднику»), Н. Куприянова («Пластический рыцарь», «Сон царевича»).</w:t>
      </w:r>
      <w:proofErr w:type="gram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Творчество художников - графиков. Оформление и иллюстрирование книг и сказок. Образы деятелей культуры, литературы в творчестве художников.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История Башкортостана в произведениях художественной литературы (7 часов)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  М.Карим. Трагедия «В ночь лунного затмения». Свобода личности и протест против родовых обычаев. Х.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Давлетшина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.  Жизнь и творчество. Отрывки из романа «Иргиз» - яркое эпическое полотно жизни и быта башкир </w:t>
      </w:r>
      <w:proofErr w:type="gram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в начале</w:t>
      </w:r>
      <w:proofErr w:type="gram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ХХ в.Д.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Юлтый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. Жизнь и творчество. Роман «Кровь» (отрывки). Образ рассказчика солдата-башкира Булата. Автобиографичность романа. Будничные картины солдатского быта. Народ и война – основная проблема романа. Н.Мусин. Жизнь и творчество. Роман «Вечный лес».     А.Хакимов. Отрывки из романа «Плач домбры». Образ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Хабрау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-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сэсена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в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литературе</w:t>
      </w:r>
      <w:proofErr w:type="gram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.Р</w:t>
      </w:r>
      <w:proofErr w:type="gram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.Гарипов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. Жизнь и творчество. Книга «Возвращение». Стихи. Поэма «Аманат». Р.Бикбаев. Жизнь и творчество. Поэма «Жажду, дайте воды». Проблемы экологии. «Письмо моему народу».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     Н.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Наджми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. Жизнь и творчество. Отрывки из поэмы «Баллада о песне», «Ворота», «Урал» (по выбору). Тема становления творческой личности. Психологизм, Глубина мысли, Тонкий лиризм стихотворений «Уфимские липы», «Летний стих», «Листья не опали».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     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З.Биишева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. Отрывки из трилогии «У Большого Ика». Воплощение народной мудрости в образе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Тайба-эби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. Черты народного героя в образах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Хабира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Тимербая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 xml:space="preserve"> и </w:t>
      </w:r>
      <w:proofErr w:type="spellStart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Хаммата</w:t>
      </w:r>
      <w:proofErr w:type="spellEnd"/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. Национальный колорит и сочность языка.</w:t>
      </w:r>
    </w:p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color w:val="000000"/>
          <w:lang w:eastAsia="ru-RU"/>
        </w:rPr>
        <w:t>    Современная башкирская проза, поэзия и драматургия (краткий обзор). Творчество народных поэтов Башкортостана.</w:t>
      </w:r>
    </w:p>
    <w:p w:rsidR="007D57F3" w:rsidRPr="007D57F3" w:rsidRDefault="007D57F3" w:rsidP="007D57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Учебно-тематический план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2"/>
        <w:gridCol w:w="6859"/>
        <w:gridCol w:w="1390"/>
      </w:tblGrid>
      <w:tr w:rsidR="007D57F3" w:rsidRPr="007D57F3" w:rsidTr="007D57F3">
        <w:tc>
          <w:tcPr>
            <w:tcW w:w="6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proofErr w:type="gramStart"/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 разделов  и тем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часов</w:t>
            </w:r>
          </w:p>
        </w:tc>
      </w:tr>
      <w:tr w:rsidR="007D57F3" w:rsidRPr="007D57F3" w:rsidTr="007D57F3">
        <w:tc>
          <w:tcPr>
            <w:tcW w:w="6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3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Башкортостан в 20 в</w:t>
            </w:r>
            <w:proofErr w:type="gramStart"/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..</w:t>
            </w:r>
            <w:proofErr w:type="gramEnd"/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7D57F3" w:rsidRPr="007D57F3" w:rsidTr="007D57F3">
        <w:tc>
          <w:tcPr>
            <w:tcW w:w="6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3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Народонаселение  и современная демографическая ситуация.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7D57F3" w:rsidRPr="007D57F3" w:rsidTr="007D57F3">
        <w:tc>
          <w:tcPr>
            <w:tcW w:w="6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3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образование.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D57F3" w:rsidRPr="007D57F3" w:rsidTr="007D57F3">
        <w:tc>
          <w:tcPr>
            <w:tcW w:w="6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3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театральное искусство.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7D57F3" w:rsidRPr="007D57F3" w:rsidTr="007D57F3">
        <w:tc>
          <w:tcPr>
            <w:tcW w:w="6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3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Современная  музыкальная культура.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7D57F3" w:rsidRPr="007D57F3" w:rsidTr="007D57F3">
        <w:tc>
          <w:tcPr>
            <w:tcW w:w="6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3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Физкультура и спорт.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D57F3" w:rsidRPr="007D57F3" w:rsidTr="007D57F3">
        <w:tc>
          <w:tcPr>
            <w:tcW w:w="6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3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Музеи.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D57F3" w:rsidRPr="007D57F3" w:rsidTr="007D57F3">
        <w:tc>
          <w:tcPr>
            <w:tcW w:w="6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3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Живопись.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7D57F3" w:rsidRPr="007D57F3" w:rsidTr="007D57F3">
        <w:tc>
          <w:tcPr>
            <w:tcW w:w="6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3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История Башкортостана в произведениях  художественной литературы.</w:t>
            </w:r>
          </w:p>
        </w:tc>
        <w:tc>
          <w:tcPr>
            <w:tcW w:w="7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</w:tbl>
    <w:p w:rsidR="007D57F3" w:rsidRPr="007D57F3" w:rsidRDefault="007D57F3" w:rsidP="007D57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                  </w:t>
      </w:r>
    </w:p>
    <w:p w:rsidR="007D57F3" w:rsidRDefault="007D57F3" w:rsidP="007D5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D57F3" w:rsidRDefault="007D57F3" w:rsidP="007D5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D57F3" w:rsidRDefault="007D57F3" w:rsidP="007D5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D57F3" w:rsidRDefault="007D57F3" w:rsidP="007D5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D57F3" w:rsidRDefault="007D57F3" w:rsidP="007D5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D57F3" w:rsidRDefault="007D57F3" w:rsidP="007D5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D57F3" w:rsidRDefault="007D57F3" w:rsidP="007D5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D57F3" w:rsidRDefault="007D57F3" w:rsidP="00BF71B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bookmarkStart w:id="0" w:name="_GoBack"/>
      <w:bookmarkEnd w:id="0"/>
    </w:p>
    <w:p w:rsidR="007D57F3" w:rsidRDefault="007D57F3" w:rsidP="007D5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D57F3" w:rsidRDefault="007D57F3" w:rsidP="007D57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D57F3" w:rsidRPr="007D57F3" w:rsidRDefault="007D57F3" w:rsidP="007D57F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D57F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Календарно-тематический план  9  класс 1час в неделю 34 часа в год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4"/>
        <w:gridCol w:w="5065"/>
        <w:gridCol w:w="1411"/>
        <w:gridCol w:w="1411"/>
      </w:tblGrid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  <w:proofErr w:type="gramStart"/>
            <w:r w:rsidRPr="007D57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7D57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/п</w:t>
            </w:r>
          </w:p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                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урока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Дата</w:t>
            </w:r>
          </w:p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план.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Дата факт.</w:t>
            </w: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2646" w:type="pct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Общественно-политическая жизнь  Башкортостана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2.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Гражданская война в Башкортостане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 Башкирской АССР.</w:t>
            </w:r>
          </w:p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БАССР в 20-е годы. НЭП и восстановление народного хозяйства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БАССР в 30-е – начале 40-х годов. Общественно-политическая жизнь (1930-1941гг.)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Коллективизация сельского хозяйства в Башкортостане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Башкортостан в годы Великой Отечественной войны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7.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Перестройка  на  мирный лад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Башкортостан в период реформирования общества (1985-1999 гг.)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Народонаселение и современная  демографическая ситуация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науки в Башкортостане.</w:t>
            </w:r>
          </w:p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Выдающиеся ученые республики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Высшие учебные заведения РБ. Развитие науки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Деятельность Башкирского академического театра им. М. </w:t>
            </w:r>
            <w:proofErr w:type="spellStart"/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Гафури</w:t>
            </w:r>
            <w:proofErr w:type="spellEnd"/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Республиканский русский драматический театр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rPr>
          <w:trHeight w:val="760"/>
        </w:trPr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Национальный молодежный театр им. М. </w:t>
            </w:r>
            <w:proofErr w:type="spellStart"/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Карима</w:t>
            </w:r>
            <w:proofErr w:type="spellEnd"/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Татарский театр «</w:t>
            </w:r>
            <w:proofErr w:type="spellStart"/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Нур</w:t>
            </w:r>
            <w:proofErr w:type="spellEnd"/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Спектакли, ставшие заметным явлением в театральной жизни республики и страны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Филармония. Хоровое искусство в Башкортостане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Современное вокальное искусство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Композиторы современники-продолжатели  народных традиций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Жанровое богатство музыкального репертуара: симфония, опера, балет, романсы. Вокальные конкурсы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физкультуры и спорта в Башкортостане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Крупные спортивные клубы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Национальный музей Республики Башкортостан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Музей археологии и этнографии народов Башкортостана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Современная живопись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rPr>
          <w:trHeight w:val="620"/>
        </w:trPr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Контрольная работа по  теме: «Театр. Музыка. Живопись»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 А. Назаров – яркий представитель уфимского авангардизма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Творчество художников – графиков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28 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 Карим. Трагедия «В ночь   лунного затмения»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Р.Гарипов «Возвращение»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Р.Бикбаев «Письмо моему народу»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Н. </w:t>
            </w:r>
            <w:proofErr w:type="spellStart"/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Наджми</w:t>
            </w:r>
            <w:proofErr w:type="spellEnd"/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«Баллада о песне», «Урал»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rPr>
          <w:trHeight w:val="560"/>
        </w:trPr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32.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Хакимов. Отрывки из романа «Плач домбры»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З. </w:t>
            </w:r>
            <w:proofErr w:type="spellStart"/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Биишева</w:t>
            </w:r>
            <w:proofErr w:type="spellEnd"/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Отрывки из трилогии «У большого Ика»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34.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Обобщающий урок  по теме: «Писатели Башкортостана»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D57F3" w:rsidRPr="007D57F3" w:rsidTr="00663ADA"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57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7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7F3" w:rsidRPr="007D57F3" w:rsidRDefault="007D57F3" w:rsidP="007D57F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</w:tbl>
    <w:p w:rsidR="008A463E" w:rsidRDefault="008A463E"/>
    <w:sectPr w:rsidR="008A463E" w:rsidSect="00351B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6B7E"/>
    <w:rsid w:val="00351B80"/>
    <w:rsid w:val="00516B7E"/>
    <w:rsid w:val="00663ADA"/>
    <w:rsid w:val="007D57F3"/>
    <w:rsid w:val="008A463E"/>
    <w:rsid w:val="00BF71B2"/>
    <w:rsid w:val="00DC7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56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2617</Words>
  <Characters>14921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dcterms:created xsi:type="dcterms:W3CDTF">2021-07-17T08:18:00Z</dcterms:created>
  <dcterms:modified xsi:type="dcterms:W3CDTF">2021-08-01T15:23:00Z</dcterms:modified>
</cp:coreProperties>
</file>